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7796f7c12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GRENSEN SKO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GRENSEN SKO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1b30e8d2bb4530"/>
      <w:footerReference xmlns:r="http://schemas.openxmlformats.org/officeDocument/2006/relationships" w:type="default" r:id="Rdf147b198d55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GRENSEN SKO HOLDING AS   ·   Org.nr 980 080 099   ·   c/o Grændsens Skotøimagazin AS, Grensen 12   ·   0159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GRENSEN 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b30e8d2bb4530" /><Relationship Type="http://schemas.openxmlformats.org/officeDocument/2006/relationships/footer" Target="/word/footer1.xml" Id="Rdf147b198d55489a" /></Relationships>
</file>