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4fa08af5f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BAJOTO AS</w:t>
      </w:r>
    </w:p>
    <w:sectPr>
      <w:headerReference xmlns:r="http://schemas.openxmlformats.org/officeDocument/2006/relationships" w:type="default" r:id="Re7dcaa295a834212"/>
      <w:footerReference xmlns:r="http://schemas.openxmlformats.org/officeDocument/2006/relationships" w:type="default" r:id="R816299640a41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BAJOTO AS   ·   Org.nr 980 132 013   ·   Ladebekken 28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caa295a834212" /><Relationship Type="http://schemas.openxmlformats.org/officeDocument/2006/relationships/footer" Target="/word/footer1.xml" Id="R816299640a414a8e" /></Relationships>
</file>