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b12d0b601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Årbakka,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KYSTLAG</w:t>
      </w:r>
    </w:p>
    <w:sectPr>
      <w:headerReference xmlns:r="http://schemas.openxmlformats.org/officeDocument/2006/relationships" w:type="default" r:id="Rb8d0b2738d194025"/>
      <w:footerReference xmlns:r="http://schemas.openxmlformats.org/officeDocument/2006/relationships" w:type="default" r:id="R4a5d8bea5de8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KYSTLAG   ·   Org.nr 980 153 479   ·   Årbakka   ·   5693 ÅRBAKKA   ·   tysnes.kystlag@gmail.com   ·   www.tysnes.kystlag.no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KYSTLAG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0b2738d194025" /><Relationship Type="http://schemas.openxmlformats.org/officeDocument/2006/relationships/footer" Target="/word/footer1.xml" Id="R4a5d8bea5de8450d" /></Relationships>
</file>