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f892b1882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HALVDAN SALOMONSEN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Åros,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HALVDAN SALOMONSEN ANLEGG AS</w:t>
      </w:r>
    </w:p>
    <w:sectPr>
      <w:headerReference xmlns:r="http://schemas.openxmlformats.org/officeDocument/2006/relationships" w:type="default" r:id="R250c50a0d09748fc"/>
      <w:footerReference xmlns:r="http://schemas.openxmlformats.org/officeDocument/2006/relationships" w:type="default" r:id="R7aa38148dead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HALVDAN SALOMONSEN ANLEGG AS   ·   Org.nr 980 195 864   ·   Frøtvedtveien 7   ·   3474 ÅROS   ·   Tlf. 31 28 64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HALVDAN SALOMONSEN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c50a0d09748fc" /><Relationship Type="http://schemas.openxmlformats.org/officeDocument/2006/relationships/footer" Target="/word/footer1.xml" Id="R7aa38148dead4988" /></Relationships>
</file>