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c9cfdac99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ENTERCORE AS</w:t>
      </w:r>
    </w:p>
    <w:sectPr>
      <w:headerReference xmlns:r="http://schemas.openxmlformats.org/officeDocument/2006/relationships" w:type="default" r:id="Rfcacda16d5e0485c"/>
      <w:footerReference xmlns:r="http://schemas.openxmlformats.org/officeDocument/2006/relationships" w:type="default" r:id="R8604d019901a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ENTERCORE AS   ·   Org.nr 980 237 419   ·   Borgeskogtoppen 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cda16d5e0485c" /><Relationship Type="http://schemas.openxmlformats.org/officeDocument/2006/relationships/footer" Target="/word/footer1.xml" Id="R8604d019901a4568" /></Relationships>
</file>