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f975adc104e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ARKITEKTUR AS</w:t>
      </w:r>
    </w:p>
    <w:sectPr>
      <w:headerReference xmlns:r="http://schemas.openxmlformats.org/officeDocument/2006/relationships" w:type="default" r:id="R7647149bebd04860"/>
      <w:footerReference xmlns:r="http://schemas.openxmlformats.org/officeDocument/2006/relationships" w:type="default" r:id="R0587fd741009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ARKITEKTUR AS   ·   Org.nr 980 352 609   ·   Industriveien 4   ·   3174 REVETAL   ·   Tlf. 33 06 19 00   ·   firmapost@reark.no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47149bebd04860" /><Relationship Type="http://schemas.openxmlformats.org/officeDocument/2006/relationships/footer" Target="/word/footer1.xml" Id="R0587fd7410094955" /></Relationships>
</file>