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cafab0d3b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BMBA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BMBA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f010ffbcf2461c"/>
      <w:footerReference xmlns:r="http://schemas.openxmlformats.org/officeDocument/2006/relationships" w:type="default" r:id="Re694cc5768ee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BMBA ENTREPRENØR AS   ·   Org.nr 980 378 640   ·   Betongveien 21   ·   9515 ALTA   ·   Tlf. 78 40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BMBA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010ffbcf2461c" /><Relationship Type="http://schemas.openxmlformats.org/officeDocument/2006/relationships/footer" Target="/word/footer1.xml" Id="Re694cc5768ee4dc0" /></Relationships>
</file>