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df82ffe62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KVAL AS</w:t>
      </w:r>
    </w:p>
    <w:sectPr>
      <w:headerReference xmlns:r="http://schemas.openxmlformats.org/officeDocument/2006/relationships" w:type="default" r:id="R31d66ba1583b4b4d"/>
      <w:footerReference xmlns:r="http://schemas.openxmlformats.org/officeDocument/2006/relationships" w:type="default" r:id="Rc18628ca66b1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KVAL AS   ·   Org.nr 980 395 952   ·   Saksumdal   ·   2608 LILLEHAMMER   ·   Tlf. 61 26 50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KVAL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66ba1583b4b4d" /><Relationship Type="http://schemas.openxmlformats.org/officeDocument/2006/relationships/footer" Target="/word/footer1.xml" Id="Rc18628ca66b14c22" /></Relationships>
</file>