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5a73efdfe349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 PROSJEKT AS</w:t>
      </w:r>
    </w:p>
    <w:sectPr>
      <w:headerReference xmlns:r="http://schemas.openxmlformats.org/officeDocument/2006/relationships" w:type="default" r:id="Recee80cc908b45d5"/>
      <w:footerReference xmlns:r="http://schemas.openxmlformats.org/officeDocument/2006/relationships" w:type="default" r:id="R83767c50292a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 PROSJEKT AS   ·   Org.nr 980 400 956   ·   Enebakkveien 150   ·   0680 OSLO   ·   Tlf. 23 39 66 95   ·   www.chp.no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ee80cc908b45d5" /><Relationship Type="http://schemas.openxmlformats.org/officeDocument/2006/relationships/footer" Target="/word/footer1.xml" Id="R83767c50292a4907" /></Relationships>
</file>