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d74e915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 PROSJEKT AS</w:t>
      </w:r>
    </w:p>
    <w:sectPr>
      <w:headerReference xmlns:r="http://schemas.openxmlformats.org/officeDocument/2006/relationships" w:type="default" r:id="R14795eb2d5ab4790"/>
      <w:footerReference xmlns:r="http://schemas.openxmlformats.org/officeDocument/2006/relationships" w:type="default" r:id="R259713da28bc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PROSJEKT AS   ·   Org.nr 980 400 956   ·   Enebakkveien 150   ·   0680 OSLO   ·   Tlf. 23 39 66 95   ·   www.chp.no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5eb2d5ab4790" /><Relationship Type="http://schemas.openxmlformats.org/officeDocument/2006/relationships/footer" Target="/word/footer1.xml" Id="R259713da28bc4284" /></Relationships>
</file>