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9f6159aa2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 PROSJEKT AS</w:t>
      </w:r>
    </w:p>
    <w:sectPr>
      <w:headerReference xmlns:r="http://schemas.openxmlformats.org/officeDocument/2006/relationships" w:type="default" r:id="Rabe91df4cd354287"/>
      <w:footerReference xmlns:r="http://schemas.openxmlformats.org/officeDocument/2006/relationships" w:type="default" r:id="R2b88b38fd87c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PROSJEKT AS   ·   Org.nr 980 400 956   ·   Enebakkveien 150   ·   0680 OSLO   ·   Tlf. 23 39 66 95   ·   www.chp.no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91df4cd354287" /><Relationship Type="http://schemas.openxmlformats.org/officeDocument/2006/relationships/footer" Target="/word/footer1.xml" Id="R2b88b38fd87c430a" /></Relationships>
</file>