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90d2f3a28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HEROLF HANSEN &amp; SØNN AS</w:t>
      </w:r>
    </w:p>
    <w:sectPr>
      <w:headerReference xmlns:r="http://schemas.openxmlformats.org/officeDocument/2006/relationships" w:type="default" r:id="R474421c14e254cf3"/>
      <w:footerReference xmlns:r="http://schemas.openxmlformats.org/officeDocument/2006/relationships" w:type="default" r:id="R32d555c42584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HEROLF HANSEN &amp; SØNN AS   ·   Org.nr 980 431 665   ·   Hvalrossvegen 27   ·   9100 KVALØYSLETTA   ·   Tlf. 77 65 27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HEROLF HANSEN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421c14e254cf3" /><Relationship Type="http://schemas.openxmlformats.org/officeDocument/2006/relationships/footer" Target="/word/footer1.xml" Id="R32d555c425844fe2" /></Relationships>
</file>