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a8628ee07c49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LUNKAN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LUNKAN EIENDOM AS</w:t>
      </w:r>
    </w:p>
    <w:sectPr>
      <w:headerReference xmlns:r="http://schemas.openxmlformats.org/officeDocument/2006/relationships" w:type="default" r:id="R4e0e13f8b6fb43ee"/>
      <w:footerReference xmlns:r="http://schemas.openxmlformats.org/officeDocument/2006/relationships" w:type="default" r:id="Re2bd8b182ae149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LUNKAN EIENDOM AS   ·   Org.nr 980 435 962   ·   Strandvegen 25   ·   7713 STEINKJER   ·   trond.taraldsen@taraldsen-regnskap.no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LUNKAN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0e13f8b6fb43ee" /><Relationship Type="http://schemas.openxmlformats.org/officeDocument/2006/relationships/footer" Target="/word/footer1.xml" Id="Re2bd8b182ae14973" /></Relationships>
</file>