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0a6f68c7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AAHEIM MASKINER &amp; TRANSPORT AS</w:t>
      </w:r>
    </w:p>
    <w:sectPr>
      <w:headerReference xmlns:r="http://schemas.openxmlformats.org/officeDocument/2006/relationships" w:type="default" r:id="R72d480f9be264e07"/>
      <w:footerReference xmlns:r="http://schemas.openxmlformats.org/officeDocument/2006/relationships" w:type="default" r:id="Rfe99737034c5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480f9be264e07" /><Relationship Type="http://schemas.openxmlformats.org/officeDocument/2006/relationships/footer" Target="/word/footer1.xml" Id="Rfe99737034c5462e" /></Relationships>
</file>