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63bc2eba2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PFISTER AS</w:t>
      </w:r>
    </w:p>
    <w:sectPr>
      <w:headerReference xmlns:r="http://schemas.openxmlformats.org/officeDocument/2006/relationships" w:type="default" r:id="R8ecc345b718746b6"/>
      <w:footerReference xmlns:r="http://schemas.openxmlformats.org/officeDocument/2006/relationships" w:type="default" r:id="Rde31dc83d6bc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PFISTER AS   ·   Org.nr 980 464 075   ·   Bergemoveien 29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PFISTER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c345b718746b6" /><Relationship Type="http://schemas.openxmlformats.org/officeDocument/2006/relationships/footer" Target="/word/footer1.xml" Id="Rde31dc83d6bc4b09" /></Relationships>
</file>