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eaa7329a2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TEQVA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TEQVA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7067f5ede44d4"/>
      <w:footerReference xmlns:r="http://schemas.openxmlformats.org/officeDocument/2006/relationships" w:type="default" r:id="R4f7157dae0a7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TEQVA GRUPPEN AS   ·   Org.nr 980 647 943   ·   Bedriftsveien 14   ·   4313 SANDNES   ·   dag@sig-halvorsen.no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TEQVA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7067f5ede44d4" /><Relationship Type="http://schemas.openxmlformats.org/officeDocument/2006/relationships/footer" Target="/word/footer1.xml" Id="R4f7157dae0a742cf" /></Relationships>
</file>