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f8683434864cb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TEQVA GRUPPEN AS</w:t>
      </w:r>
    </w:p>
    <w:sectPr>
      <w:headerReference xmlns:r="http://schemas.openxmlformats.org/officeDocument/2006/relationships" w:type="default" r:id="Rbefae3bd9bd341de"/>
      <w:footerReference xmlns:r="http://schemas.openxmlformats.org/officeDocument/2006/relationships" w:type="default" r:id="Rb713107a13c241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TEQVA GRUPPEN AS   ·   Org.nr 980 647 943   ·   Bedriftsveien 14   ·   4313 SANDNES   ·   dag@sig-halvorsen.no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TEQVA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fae3bd9bd341de" /><Relationship Type="http://schemas.openxmlformats.org/officeDocument/2006/relationships/footer" Target="/word/footer1.xml" Id="Rb713107a13c2411e" /></Relationships>
</file>