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196e45f164d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DOKA NORGE AS</w:t>
      </w:r>
    </w:p>
    <w:sectPr>
      <w:headerReference xmlns:r="http://schemas.openxmlformats.org/officeDocument/2006/relationships" w:type="default" r:id="Rfb96ad1b5f7346e3"/>
      <w:footerReference xmlns:r="http://schemas.openxmlformats.org/officeDocument/2006/relationships" w:type="default" r:id="R7c9515511893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DOKA NORGE AS   ·   Org.nr 980 779 882   ·   Vekstveien 19   ·   3474 ÅROS   ·   Tlf. 31 00 50 70   ·   norge@doka.com   ·   doka.no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DOKA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6ad1b5f7346e3" /><Relationship Type="http://schemas.openxmlformats.org/officeDocument/2006/relationships/footer" Target="/word/footer1.xml" Id="R7c95155118934019" /></Relationships>
</file>