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ed325bdbc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KULDE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KULDE AS</w:t>
      </w:r>
    </w:p>
    <w:sectPr>
      <w:headerReference xmlns:r="http://schemas.openxmlformats.org/officeDocument/2006/relationships" w:type="default" r:id="R25f49340fb974b44"/>
      <w:footerReference xmlns:r="http://schemas.openxmlformats.org/officeDocument/2006/relationships" w:type="default" r:id="R4ab3e60aafb8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KULDE AS   ·   Org.nr 980 783 952   ·   Kvålveien 4   ·   4323 SANDNES   ·   Tlf. 51 97 18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9340fb974b44" /><Relationship Type="http://schemas.openxmlformats.org/officeDocument/2006/relationships/footer" Target="/word/footer1.xml" Id="R4ab3e60aafb84804" /></Relationships>
</file>