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5c67c4ff1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KULDE AS</w:t>
      </w:r>
    </w:p>
    <w:sectPr>
      <w:headerReference xmlns:r="http://schemas.openxmlformats.org/officeDocument/2006/relationships" w:type="default" r:id="Rbc913569a1674210"/>
      <w:footerReference xmlns:r="http://schemas.openxmlformats.org/officeDocument/2006/relationships" w:type="default" r:id="R8edd4af47467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KULDE AS   ·   Org.nr 980 783 952   ·   Kvålveien 4   ·   4323 SANDNES   ·   Tlf. 51 97 18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13569a1674210" /><Relationship Type="http://schemas.openxmlformats.org/officeDocument/2006/relationships/footer" Target="/word/footer1.xml" Id="R8edd4af474674820" /></Relationships>
</file>