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5594bae5e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GULARØY AS</w:t>
      </w:r>
    </w:p>
    <w:sectPr>
      <w:headerReference xmlns:r="http://schemas.openxmlformats.org/officeDocument/2006/relationships" w:type="default" r:id="Rafb9c79f68de44a0"/>
      <w:footerReference xmlns:r="http://schemas.openxmlformats.org/officeDocument/2006/relationships" w:type="default" r:id="R40bb4cea8239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9c79f68de44a0" /><Relationship Type="http://schemas.openxmlformats.org/officeDocument/2006/relationships/footer" Target="/word/footer1.xml" Id="R40bb4cea823949b9" /></Relationships>
</file>