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28d57ef9d4c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KLP AKSJENORDEN INDEKS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AKSJENORDEN INDEKS</w:t>
      </w:r>
    </w:p>
    <w:sectPr>
      <w:headerReference xmlns:r="http://schemas.openxmlformats.org/officeDocument/2006/relationships" w:type="default" r:id="Re4cc301be8334a18"/>
      <w:footerReference xmlns:r="http://schemas.openxmlformats.org/officeDocument/2006/relationships" w:type="default" r:id="Re0b2623de04d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AKSJENORDEN INDEKS   ·   Org.nr 980 854 043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AKSJENORDEN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c301be8334a18" /><Relationship Type="http://schemas.openxmlformats.org/officeDocument/2006/relationships/footer" Target="/word/footer1.xml" Id="Re0b2623de04d486b" /></Relationships>
</file>