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6abfe3d32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MAR-THECO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MAR-THECO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e7a8f63742474a"/>
      <w:footerReference xmlns:r="http://schemas.openxmlformats.org/officeDocument/2006/relationships" w:type="default" r:id="Rb564d7f5bcf4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MAR-THECO AS   ·   Org.nr 980 906 868   ·   Gullstølsstien 123   ·   5153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MAR-THECO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e7a8f63742474a" /><Relationship Type="http://schemas.openxmlformats.org/officeDocument/2006/relationships/footer" Target="/word/footer1.xml" Id="Rb564d7f5bcf442bf" /></Relationships>
</file>