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b298e586f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c53dcbc2e47de"/>
      <w:footerReference xmlns:r="http://schemas.openxmlformats.org/officeDocument/2006/relationships" w:type="default" r:id="R5f93ca57a026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 INVEST AS   ·   Org.nr 980 983 552   ·   Eiksstubben 5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c53dcbc2e47de" /><Relationship Type="http://schemas.openxmlformats.org/officeDocument/2006/relationships/footer" Target="/word/footer1.xml" Id="R5f93ca57a02641c5" /></Relationships>
</file>