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d4cdb2c20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KVÆRNØ TRANSPORT AS</w:t>
      </w:r>
    </w:p>
    <w:sectPr>
      <w:headerReference xmlns:r="http://schemas.openxmlformats.org/officeDocument/2006/relationships" w:type="default" r:id="R83f6f977affd4518"/>
      <w:footerReference xmlns:r="http://schemas.openxmlformats.org/officeDocument/2006/relationships" w:type="default" r:id="R56be5d10fbf0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KVÆRNØ TRANSPORT AS   ·   Org.nr 981 110 889   ·   Fløttmanneset 25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KVÆRNØ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6f977affd4518" /><Relationship Type="http://schemas.openxmlformats.org/officeDocument/2006/relationships/footer" Target="/word/footer1.xml" Id="R56be5d10fbf04f4b" /></Relationships>
</file>