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a3ef9d6dc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KVÆRNØ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KVÆRNØ TRANSPORT AS</w:t>
      </w:r>
    </w:p>
    <w:sectPr>
      <w:headerReference xmlns:r="http://schemas.openxmlformats.org/officeDocument/2006/relationships" w:type="default" r:id="R7cb55c29541c4f1e"/>
      <w:footerReference xmlns:r="http://schemas.openxmlformats.org/officeDocument/2006/relationships" w:type="default" r:id="R735143aa38b0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KVÆRNØ TRANSPORT AS   ·   Org.nr 981 110 889   ·   Fløttmanneset 25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5c29541c4f1e" /><Relationship Type="http://schemas.openxmlformats.org/officeDocument/2006/relationships/footer" Target="/word/footer1.xml" Id="R735143aa38b04f6b" /></Relationships>
</file>