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965bd332d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 &amp; DØHLEN VENTILASJON AS</w:t>
      </w:r>
    </w:p>
    <w:sectPr>
      <w:headerReference xmlns:r="http://schemas.openxmlformats.org/officeDocument/2006/relationships" w:type="default" r:id="R3d523b9bef3b4580"/>
      <w:footerReference xmlns:r="http://schemas.openxmlformats.org/officeDocument/2006/relationships" w:type="default" r:id="R600a6f1818d5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 &amp; DØHLEN VENTILASJON AS   ·   Org.nr 981 132 874   ·   Stålfjæra 9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 &amp; DØHLEN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23b9bef3b4580" /><Relationship Type="http://schemas.openxmlformats.org/officeDocument/2006/relationships/footer" Target="/word/footer1.xml" Id="R600a6f1818d545aa" /></Relationships>
</file>