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8c692d2aa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STORO BLIKKENSLAGERVERKSTED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AS</w:t>
      </w:r>
    </w:p>
    <w:sectPr>
      <w:headerReference xmlns:r="http://schemas.openxmlformats.org/officeDocument/2006/relationships" w:type="default" r:id="R89969a0739c34a61"/>
      <w:footerReference xmlns:r="http://schemas.openxmlformats.org/officeDocument/2006/relationships" w:type="default" r:id="R7afeac873b66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69a0739c34a61" /><Relationship Type="http://schemas.openxmlformats.org/officeDocument/2006/relationships/footer" Target="/word/footer1.xml" Id="R7afeac873b664d10" /></Relationships>
</file>