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261bd8f0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55ceabdc2d5e49f6"/>
      <w:footerReference xmlns:r="http://schemas.openxmlformats.org/officeDocument/2006/relationships" w:type="default" r:id="Refe73bb2d0b4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eabdc2d5e49f6" /><Relationship Type="http://schemas.openxmlformats.org/officeDocument/2006/relationships/footer" Target="/word/footer1.xml" Id="Refe73bb2d0b44b08" /></Relationships>
</file>