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7307671f7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ENTREPRENØRFIRMA LEIF ØYGARDEN AS</w:t>
      </w:r>
    </w:p>
    <w:sectPr>
      <w:headerReference xmlns:r="http://schemas.openxmlformats.org/officeDocument/2006/relationships" w:type="default" r:id="R49c0f82795bb449b"/>
      <w:footerReference xmlns:r="http://schemas.openxmlformats.org/officeDocument/2006/relationships" w:type="default" r:id="R5de7640f69b0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ENTREPRENØRFIRMA LEIF ØYGARDEN AS   ·   Org.nr 981 402 278   ·   Sannidalsveien 318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ENTREPRENØRFIRMA LEIF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0f82795bb449b" /><Relationship Type="http://schemas.openxmlformats.org/officeDocument/2006/relationships/footer" Target="/word/footer1.xml" Id="R5de7640f69b0451e" /></Relationships>
</file>