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2b83dcb6b48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TRØNDELAG AS</w:t>
      </w:r>
    </w:p>
    <w:sectPr>
      <w:headerReference xmlns:r="http://schemas.openxmlformats.org/officeDocument/2006/relationships" w:type="default" r:id="R03ff1ccbfd7d499a"/>
      <w:footerReference xmlns:r="http://schemas.openxmlformats.org/officeDocument/2006/relationships" w:type="default" r:id="R3cd83ee07b49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TRØNDELAG AS   ·   Org.nr 981 450 787   ·   Sandfærhus   ·   7500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TRØNDELAG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ff1ccbfd7d499a" /><Relationship Type="http://schemas.openxmlformats.org/officeDocument/2006/relationships/footer" Target="/word/footer1.xml" Id="R3cd83ee07b4946e4" /></Relationships>
</file>