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f866b498544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TRØNDELAG AS</w:t>
      </w:r>
    </w:p>
    <w:sectPr>
      <w:headerReference xmlns:r="http://schemas.openxmlformats.org/officeDocument/2006/relationships" w:type="default" r:id="R8cde256de87e43c0"/>
      <w:footerReference xmlns:r="http://schemas.openxmlformats.org/officeDocument/2006/relationships" w:type="default" r:id="R8a59ec4037a2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TRØNDELAG AS   ·   Org.nr 981 450 787   ·   Sandfærhus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TRØNDELAG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e256de87e43c0" /><Relationship Type="http://schemas.openxmlformats.org/officeDocument/2006/relationships/footer" Target="/word/footer1.xml" Id="R8a59ec4037a24658" /></Relationships>
</file>