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c213d33e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HOLDING AS</w:t>
      </w:r>
    </w:p>
    <w:sectPr>
      <w:headerReference xmlns:r="http://schemas.openxmlformats.org/officeDocument/2006/relationships" w:type="default" r:id="R7f4af85d47e54134"/>
      <w:footerReference xmlns:r="http://schemas.openxmlformats.org/officeDocument/2006/relationships" w:type="default" r:id="Rba736a85bf65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af85d47e54134" /><Relationship Type="http://schemas.openxmlformats.org/officeDocument/2006/relationships/footer" Target="/word/footer1.xml" Id="Rba736a85bf654cb3" /></Relationships>
</file>