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53da7a40a44a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ALIN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ALIN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14fe9a8ae0460e"/>
      <w:footerReference xmlns:r="http://schemas.openxmlformats.org/officeDocument/2006/relationships" w:type="default" r:id="R20177057be324b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ALIN INVEST AS   ·   Org.nr 981 479 092   ·   c/o ClampOn AS, Vågsgaten 10   ·   5160 LAKSEVÅG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14fe9a8ae0460e" /><Relationship Type="http://schemas.openxmlformats.org/officeDocument/2006/relationships/footer" Target="/word/footer1.xml" Id="R20177057be324b16" /></Relationships>
</file>