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d9fce2cc0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LEIRBOTN ENTREPRENØR AS</w:t>
      </w:r>
    </w:p>
    <w:sectPr>
      <w:headerReference xmlns:r="http://schemas.openxmlformats.org/officeDocument/2006/relationships" w:type="default" r:id="Rb308321737f6438a"/>
      <w:footerReference xmlns:r="http://schemas.openxmlformats.org/officeDocument/2006/relationships" w:type="default" r:id="Rc9c5a6afdf28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LEIRBOTN ENTREPRENØR AS   ·   Org.nr 981 505 646   ·   Hesjebakken 10   ·   9519 KVIBY   ·   leirbo-a@online.no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LEIRBOTN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8321737f6438a" /><Relationship Type="http://schemas.openxmlformats.org/officeDocument/2006/relationships/footer" Target="/word/footer1.xml" Id="Rc9c5a6afdf2841b4" /></Relationships>
</file>