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d207f5ef0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LEIRBOTN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LEIRBOTN ENTREPRENØR AS</w:t>
      </w:r>
    </w:p>
    <w:sectPr>
      <w:headerReference xmlns:r="http://schemas.openxmlformats.org/officeDocument/2006/relationships" w:type="default" r:id="R7124d5ec08f943bb"/>
      <w:footerReference xmlns:r="http://schemas.openxmlformats.org/officeDocument/2006/relationships" w:type="default" r:id="Rc91516b1daa7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LEIRBOTN ENTREPRENØR AS   ·   Org.nr 981 505 646   ·   Hesjebakken 10   ·   9519 KVIBY   ·   leirbo-a@online.no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LEIRBOTN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4d5ec08f943bb" /><Relationship Type="http://schemas.openxmlformats.org/officeDocument/2006/relationships/footer" Target="/word/footer1.xml" Id="Rc91516b1daa745da" /></Relationships>
</file>