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fd5cbea0e48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KØLNER AS</w:t>
      </w:r>
    </w:p>
    <w:sectPr>
      <w:headerReference xmlns:r="http://schemas.openxmlformats.org/officeDocument/2006/relationships" w:type="default" r:id="R4b9882842b7c4955"/>
      <w:footerReference xmlns:r="http://schemas.openxmlformats.org/officeDocument/2006/relationships" w:type="default" r:id="R5a097f722e9b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KØLNER AS   ·   Org.nr 981 547 829   ·   Leil 701, Kjellengveien 40   ·   3125 TØNSBERG   ·   Tlf. 90 00 41 14   ·   frode@kolner.no   ·   www.kolner.no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KØLNER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882842b7c4955" /><Relationship Type="http://schemas.openxmlformats.org/officeDocument/2006/relationships/footer" Target="/word/footer1.xml" Id="R5a097f722e9b4126" /></Relationships>
</file>