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4d4912307d4e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HENRIK BLEKEN RUD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Ottestad,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HENRIK BLEKEN RUD</w:t>
      </w:r>
    </w:p>
    <w:sectPr>
      <w:headerReference xmlns:r="http://schemas.openxmlformats.org/officeDocument/2006/relationships" w:type="default" r:id="R5a889737716541dd"/>
      <w:footerReference xmlns:r="http://schemas.openxmlformats.org/officeDocument/2006/relationships" w:type="default" r:id="R0e8c67870e06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HENRIK BLEKEN RUD   ·   Org.nr 981 548 817   ·   Hvervagutua 234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HENRIK BLEKEN 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889737716541dd" /><Relationship Type="http://schemas.openxmlformats.org/officeDocument/2006/relationships/footer" Target="/word/footer1.xml" Id="R0e8c67870e064953" /></Relationships>
</file>