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5dc58e7fe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 BLEKEN RUD</w:t>
      </w:r>
    </w:p>
    <w:sectPr>
      <w:headerReference xmlns:r="http://schemas.openxmlformats.org/officeDocument/2006/relationships" w:type="default" r:id="R58c225c43028497b"/>
      <w:footerReference xmlns:r="http://schemas.openxmlformats.org/officeDocument/2006/relationships" w:type="default" r:id="Rb231908137eb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BLEKEN RUD   ·   Org.nr 981 548 817   ·   Hvervagutua 234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BLEKEN 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225c43028497b" /><Relationship Type="http://schemas.openxmlformats.org/officeDocument/2006/relationships/footer" Target="/word/footer1.xml" Id="Rb231908137eb402a" /></Relationships>
</file>