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ad7004ae346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DANSKE INVEST NORSKE AKSJER INSTITUSJON 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e4170435f89b4079"/>
      <w:footerReference xmlns:r="http://schemas.openxmlformats.org/officeDocument/2006/relationships" w:type="default" r:id="R7c7d60927582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70435f89b4079" /><Relationship Type="http://schemas.openxmlformats.org/officeDocument/2006/relationships/footer" Target="/word/footer1.xml" Id="R7c7d609275824b8e" /></Relationships>
</file>