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19d1f8c85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AS</w:t>
      </w:r>
    </w:p>
    <w:sectPr>
      <w:headerReference xmlns:r="http://schemas.openxmlformats.org/officeDocument/2006/relationships" w:type="default" r:id="R8e2cb03e50a846c6"/>
      <w:footerReference xmlns:r="http://schemas.openxmlformats.org/officeDocument/2006/relationships" w:type="default" r:id="R187a392b8d73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cb03e50a846c6" /><Relationship Type="http://schemas.openxmlformats.org/officeDocument/2006/relationships/footer" Target="/word/footer1.xml" Id="R187a392b8d734495" /></Relationships>
</file>