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849daf7e0f4e2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BRØDRENE KILLI AS</w:t>
      </w:r>
    </w:p>
    <w:sectPr>
      <w:headerReference xmlns:r="http://schemas.openxmlformats.org/officeDocument/2006/relationships" w:type="default" r:id="R254ba798276c4993"/>
      <w:footerReference xmlns:r="http://schemas.openxmlformats.org/officeDocument/2006/relationships" w:type="default" r:id="Rad2379c525b14a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BRØDRENE KILLI AS   ·   Org.nr 981 958 586   ·   Kapellveien 7   ·   9409 HARSTAD   ·   Tlf. 77 06 08 91   ·   post@brkilli.no   ·   brkilli.no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BRØDRENE KILLI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4ba798276c4993" /><Relationship Type="http://schemas.openxmlformats.org/officeDocument/2006/relationships/footer" Target="/word/footer1.xml" Id="Rad2379c525b14a04" /></Relationships>
</file>