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109c28b67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ASKO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f9668819ad2a4488"/>
      <w:footerReference xmlns:r="http://schemas.openxmlformats.org/officeDocument/2006/relationships" w:type="default" r:id="Ra4a35a1fcd7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68819ad2a4488" /><Relationship Type="http://schemas.openxmlformats.org/officeDocument/2006/relationships/footer" Target="/word/footer1.xml" Id="Ra4a35a1fcd7148a0" /></Relationships>
</file>