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9332cc6fa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bcf8083b24f85"/>
      <w:footerReference xmlns:r="http://schemas.openxmlformats.org/officeDocument/2006/relationships" w:type="default" r:id="R6365deeb3c5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VENDLA AS   ·   Org.nr 982 165 407   ·   Øvre Austevollshella 9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bcf8083b24f85" /><Relationship Type="http://schemas.openxmlformats.org/officeDocument/2006/relationships/footer" Target="/word/footer1.xml" Id="R6365deeb3c52429c" /></Relationships>
</file>