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2f5f27dfa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VERDIPAPIRFONDET ODIN EIENDOM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VERDIPAPIRFONDET ODIN EIENDOM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ef0c84d92a4d0f"/>
      <w:footerReference xmlns:r="http://schemas.openxmlformats.org/officeDocument/2006/relationships" w:type="default" r:id="R1d6c15d6ed714e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ODIN EIENDOM   ·   Org.nr 982 306 566   ·   Haakon VIIs gate 10   ·   0161 OSLO   ·   Tlf. 24 00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ODIN EIENDOM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ef0c84d92a4d0f" /><Relationship Type="http://schemas.openxmlformats.org/officeDocument/2006/relationships/footer" Target="/word/footer1.xml" Id="R1d6c15d6ed714e0c" /></Relationships>
</file>