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da6f2c030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SIVILINGENIØRENE STENSAKER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d5ff5474b12446a"/>
      <w:footerReference xmlns:r="http://schemas.openxmlformats.org/officeDocument/2006/relationships" w:type="default" r:id="Rfc0f48eff45a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SIVILINGENIØRENE STENSAKER AS   ·   Org.nr 982 339 022   ·   Billingstadsletta 25   ·   1396 BILLINGSTAD   ·   Tlf. 67 80 50 20   ·   martin.stensaker@stensakeras.no   ·   www.stensakeras.no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SIVILINGENIØRENE STENSAKER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ff5474b12446a" /><Relationship Type="http://schemas.openxmlformats.org/officeDocument/2006/relationships/footer" Target="/word/footer1.xml" Id="Rfc0f48eff45a4f9b" /></Relationships>
</file>