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ae2d5acbf34e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HALLBYGGERNE-JONSEREDS AS</w:t>
      </w:r>
    </w:p>
    <w:sectPr>
      <w:headerReference xmlns:r="http://schemas.openxmlformats.org/officeDocument/2006/relationships" w:type="default" r:id="R4f2b743e2c344616"/>
      <w:footerReference xmlns:r="http://schemas.openxmlformats.org/officeDocument/2006/relationships" w:type="default" r:id="R08eb90fb835549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HALLBYGGERNE-JONSEREDS AS   ·   Org.nr 982 348 854   ·   Jeksleveien 100   ·   2016 FROGNER   ·   Tlf. 23 70 52 00   ·   tom.teneberg@nss-group.com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HALLBYGGERNE-JONSEREDS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2b743e2c344616" /><Relationship Type="http://schemas.openxmlformats.org/officeDocument/2006/relationships/footer" Target="/word/footer1.xml" Id="R08eb90fb83554936" /></Relationships>
</file>