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161b140d6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ELEKTROFAG JÆREN AS</w:t>
      </w:r>
    </w:p>
    <w:sectPr>
      <w:headerReference xmlns:r="http://schemas.openxmlformats.org/officeDocument/2006/relationships" w:type="default" r:id="R2d92d3652325491e"/>
      <w:footerReference xmlns:r="http://schemas.openxmlformats.org/officeDocument/2006/relationships" w:type="default" r:id="Rd93be9f03dce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ELEKTROFAG JÆREN AS   ·   Org.nr 982 587 786   ·   Industrigata 2   ·   4362 VIGRESTAD   ·   Tlf. 51 79 11 70   ·   post@elektrofag.no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ELEKTROFAG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2d3652325491e" /><Relationship Type="http://schemas.openxmlformats.org/officeDocument/2006/relationships/footer" Target="/word/footer1.xml" Id="Rd93be9f03dce44e7" /></Relationships>
</file>