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63ace60f4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GLASSPAPER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GLASSPAPER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81d500171741b1"/>
      <w:footerReference xmlns:r="http://schemas.openxmlformats.org/officeDocument/2006/relationships" w:type="default" r:id="R99e125dd22d5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GLASSPAPER GROUP AS   ·   Org.nr 982 702 518   ·   Brynsveien 12   ·   0667 OSLO   ·   Tlf. 23 24 69 00   ·   www.glasspaper.no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GLASSPAPER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1d500171741b1" /><Relationship Type="http://schemas.openxmlformats.org/officeDocument/2006/relationships/footer" Target="/word/footer1.xml" Id="R99e125dd22d54d83" /></Relationships>
</file>