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e049f00b5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TEVAS AS</w:t>
      </w:r>
    </w:p>
    <w:sectPr>
      <w:headerReference xmlns:r="http://schemas.openxmlformats.org/officeDocument/2006/relationships" w:type="default" r:id="R4bd8f9c5b2cc4026"/>
      <w:footerReference xmlns:r="http://schemas.openxmlformats.org/officeDocument/2006/relationships" w:type="default" r:id="R5f683ddf4270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TEVAS AS   ·   Org.nr 982 715 199   ·   Midtunhaugen 13A   ·   5224 NESTTUN   ·   Tlf. 40 83 33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8f9c5b2cc4026" /><Relationship Type="http://schemas.openxmlformats.org/officeDocument/2006/relationships/footer" Target="/word/footer1.xml" Id="R5f683ddf42704976" /></Relationships>
</file>